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741" w:rsidRDefault="00A67741" w:rsidP="00A67741">
      <w:pPr>
        <w:jc w:val="center"/>
      </w:pPr>
    </w:p>
    <w:p w:rsidR="00A67741" w:rsidRDefault="00A67741" w:rsidP="00A67741">
      <w:pPr>
        <w:jc w:val="center"/>
      </w:pPr>
    </w:p>
    <w:tbl>
      <w:tblPr>
        <w:tblW w:w="9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2"/>
        <w:gridCol w:w="884"/>
        <w:gridCol w:w="823"/>
        <w:gridCol w:w="4495"/>
        <w:gridCol w:w="1001"/>
        <w:gridCol w:w="1177"/>
      </w:tblGrid>
      <w:tr w:rsidR="00A67741" w:rsidRPr="009473D3" w:rsidTr="00D82C89">
        <w:trPr>
          <w:trHeight w:val="515"/>
        </w:trPr>
        <w:tc>
          <w:tcPr>
            <w:tcW w:w="702" w:type="dxa"/>
            <w:shd w:val="clear" w:color="auto" w:fill="auto"/>
          </w:tcPr>
          <w:p w:rsidR="00A67741" w:rsidRPr="009473D3" w:rsidRDefault="00A67741" w:rsidP="00D82C89">
            <w:pPr>
              <w:rPr>
                <w:b/>
                <w:sz w:val="22"/>
                <w:szCs w:val="22"/>
              </w:rPr>
            </w:pPr>
            <w:r w:rsidRPr="009473D3">
              <w:rPr>
                <w:b/>
                <w:sz w:val="22"/>
                <w:szCs w:val="22"/>
              </w:rPr>
              <w:t>Item</w:t>
            </w:r>
          </w:p>
        </w:tc>
        <w:tc>
          <w:tcPr>
            <w:tcW w:w="884" w:type="dxa"/>
            <w:shd w:val="clear" w:color="auto" w:fill="auto"/>
          </w:tcPr>
          <w:p w:rsidR="00A67741" w:rsidRPr="009473D3" w:rsidRDefault="00A67741" w:rsidP="00D82C8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473D3">
              <w:rPr>
                <w:b/>
                <w:sz w:val="22"/>
                <w:szCs w:val="22"/>
              </w:rPr>
              <w:t>Quant</w:t>
            </w:r>
            <w:proofErr w:type="spellEnd"/>
          </w:p>
        </w:tc>
        <w:tc>
          <w:tcPr>
            <w:tcW w:w="823" w:type="dxa"/>
            <w:shd w:val="clear" w:color="auto" w:fill="auto"/>
          </w:tcPr>
          <w:p w:rsidR="00A67741" w:rsidRPr="009473D3" w:rsidRDefault="00A67741" w:rsidP="00D82C8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473D3">
              <w:rPr>
                <w:b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4495" w:type="dxa"/>
            <w:shd w:val="clear" w:color="auto" w:fill="auto"/>
          </w:tcPr>
          <w:p w:rsidR="00A67741" w:rsidRPr="009473D3" w:rsidRDefault="00A67741" w:rsidP="00D82C89">
            <w:pPr>
              <w:jc w:val="center"/>
              <w:rPr>
                <w:b/>
                <w:sz w:val="22"/>
                <w:szCs w:val="22"/>
              </w:rPr>
            </w:pPr>
            <w:r w:rsidRPr="009473D3">
              <w:rPr>
                <w:b/>
                <w:sz w:val="22"/>
                <w:szCs w:val="22"/>
              </w:rPr>
              <w:t>Descrição</w:t>
            </w:r>
          </w:p>
        </w:tc>
        <w:tc>
          <w:tcPr>
            <w:tcW w:w="1001" w:type="dxa"/>
            <w:shd w:val="clear" w:color="auto" w:fill="auto"/>
          </w:tcPr>
          <w:p w:rsidR="00A67741" w:rsidRPr="009473D3" w:rsidRDefault="00A67741" w:rsidP="00D82C89">
            <w:pPr>
              <w:jc w:val="center"/>
              <w:rPr>
                <w:b/>
                <w:sz w:val="22"/>
                <w:szCs w:val="22"/>
              </w:rPr>
            </w:pPr>
            <w:r w:rsidRPr="009473D3">
              <w:rPr>
                <w:b/>
                <w:sz w:val="22"/>
                <w:szCs w:val="22"/>
              </w:rPr>
              <w:t xml:space="preserve">Valor </w:t>
            </w:r>
            <w:proofErr w:type="spellStart"/>
            <w:r w:rsidRPr="009473D3">
              <w:rPr>
                <w:b/>
                <w:sz w:val="22"/>
                <w:szCs w:val="22"/>
              </w:rPr>
              <w:t>Unit</w:t>
            </w:r>
            <w:proofErr w:type="spellEnd"/>
            <w:r w:rsidRPr="009473D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177" w:type="dxa"/>
            <w:shd w:val="clear" w:color="auto" w:fill="auto"/>
          </w:tcPr>
          <w:p w:rsidR="00A67741" w:rsidRPr="009473D3" w:rsidRDefault="00A67741" w:rsidP="00D82C89">
            <w:pPr>
              <w:jc w:val="center"/>
              <w:rPr>
                <w:b/>
                <w:sz w:val="22"/>
                <w:szCs w:val="22"/>
              </w:rPr>
            </w:pPr>
            <w:r w:rsidRPr="009473D3">
              <w:rPr>
                <w:b/>
                <w:sz w:val="22"/>
                <w:szCs w:val="22"/>
              </w:rPr>
              <w:t xml:space="preserve">Valor </w:t>
            </w:r>
            <w:proofErr w:type="gramStart"/>
            <w:r w:rsidRPr="009473D3">
              <w:rPr>
                <w:b/>
                <w:sz w:val="22"/>
                <w:szCs w:val="22"/>
              </w:rPr>
              <w:t>Total(</w:t>
            </w:r>
            <w:proofErr w:type="gramEnd"/>
            <w:r w:rsidRPr="009473D3">
              <w:rPr>
                <w:b/>
                <w:sz w:val="22"/>
                <w:szCs w:val="22"/>
              </w:rPr>
              <w:t>R$)</w:t>
            </w:r>
          </w:p>
        </w:tc>
      </w:tr>
      <w:tr w:rsidR="00A67741" w:rsidRPr="009473D3" w:rsidTr="00D82C89">
        <w:trPr>
          <w:trHeight w:val="515"/>
        </w:trPr>
        <w:tc>
          <w:tcPr>
            <w:tcW w:w="702" w:type="dxa"/>
            <w:shd w:val="clear" w:color="auto" w:fill="auto"/>
          </w:tcPr>
          <w:p w:rsidR="00A67741" w:rsidRPr="009473D3" w:rsidRDefault="00A67741" w:rsidP="00D82C89">
            <w:pPr>
              <w:jc w:val="center"/>
              <w:rPr>
                <w:sz w:val="22"/>
                <w:szCs w:val="22"/>
              </w:rPr>
            </w:pPr>
            <w:r w:rsidRPr="009473D3">
              <w:rPr>
                <w:sz w:val="22"/>
                <w:szCs w:val="22"/>
              </w:rPr>
              <w:t>01</w:t>
            </w:r>
          </w:p>
        </w:tc>
        <w:tc>
          <w:tcPr>
            <w:tcW w:w="884" w:type="dxa"/>
            <w:shd w:val="clear" w:color="auto" w:fill="auto"/>
          </w:tcPr>
          <w:p w:rsidR="00A67741" w:rsidRPr="009473D3" w:rsidRDefault="00A67741" w:rsidP="00D82C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23" w:type="dxa"/>
            <w:shd w:val="clear" w:color="auto" w:fill="auto"/>
          </w:tcPr>
          <w:p w:rsidR="00A67741" w:rsidRPr="009473D3" w:rsidRDefault="00A67741" w:rsidP="00D82C89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9473D3">
              <w:rPr>
                <w:sz w:val="22"/>
                <w:szCs w:val="22"/>
              </w:rPr>
              <w:t>un</w:t>
            </w:r>
            <w:proofErr w:type="spellEnd"/>
            <w:proofErr w:type="gramEnd"/>
          </w:p>
        </w:tc>
        <w:tc>
          <w:tcPr>
            <w:tcW w:w="4495" w:type="dxa"/>
            <w:shd w:val="clear" w:color="auto" w:fill="auto"/>
          </w:tcPr>
          <w:p w:rsidR="00A67741" w:rsidRPr="009473D3" w:rsidRDefault="00A67741" w:rsidP="00D82C8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Formulário Principal de cadastramento – Cadastro Único para Programas Sociais – com 32 folhas conforme modelo em anexo</w:t>
            </w:r>
          </w:p>
        </w:tc>
        <w:tc>
          <w:tcPr>
            <w:tcW w:w="1001" w:type="dxa"/>
            <w:shd w:val="clear" w:color="auto" w:fill="auto"/>
          </w:tcPr>
          <w:p w:rsidR="00A67741" w:rsidRPr="009473D3" w:rsidRDefault="00A67741" w:rsidP="00D82C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5,00</w:t>
            </w:r>
          </w:p>
        </w:tc>
        <w:tc>
          <w:tcPr>
            <w:tcW w:w="1177" w:type="dxa"/>
            <w:shd w:val="clear" w:color="auto" w:fill="auto"/>
          </w:tcPr>
          <w:p w:rsidR="00A67741" w:rsidRPr="009473D3" w:rsidRDefault="00A67741" w:rsidP="00D82C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</w:tr>
      <w:tr w:rsidR="00A67741" w:rsidRPr="009473D3" w:rsidTr="00D82C89">
        <w:trPr>
          <w:trHeight w:val="515"/>
        </w:trPr>
        <w:tc>
          <w:tcPr>
            <w:tcW w:w="702" w:type="dxa"/>
            <w:shd w:val="clear" w:color="auto" w:fill="auto"/>
          </w:tcPr>
          <w:p w:rsidR="00A67741" w:rsidRDefault="00A67741" w:rsidP="00D82C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884" w:type="dxa"/>
            <w:shd w:val="clear" w:color="auto" w:fill="auto"/>
          </w:tcPr>
          <w:p w:rsidR="00A67741" w:rsidRDefault="00A67741" w:rsidP="00D82C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23" w:type="dxa"/>
            <w:shd w:val="clear" w:color="auto" w:fill="auto"/>
          </w:tcPr>
          <w:p w:rsidR="00A67741" w:rsidRDefault="00A67741" w:rsidP="00D82C89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un</w:t>
            </w:r>
            <w:proofErr w:type="spellEnd"/>
            <w:proofErr w:type="gramEnd"/>
          </w:p>
        </w:tc>
        <w:tc>
          <w:tcPr>
            <w:tcW w:w="4495" w:type="dxa"/>
            <w:shd w:val="clear" w:color="auto" w:fill="auto"/>
          </w:tcPr>
          <w:p w:rsidR="00A67741" w:rsidRPr="005821B7" w:rsidRDefault="00A67741" w:rsidP="00D82C89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Formulário Avulso 02 – para identificação da pessoa</w:t>
            </w:r>
          </w:p>
        </w:tc>
        <w:tc>
          <w:tcPr>
            <w:tcW w:w="1001" w:type="dxa"/>
            <w:shd w:val="clear" w:color="auto" w:fill="auto"/>
          </w:tcPr>
          <w:p w:rsidR="00A67741" w:rsidRDefault="00A67741" w:rsidP="00D82C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  <w:tc>
          <w:tcPr>
            <w:tcW w:w="1177" w:type="dxa"/>
            <w:shd w:val="clear" w:color="auto" w:fill="auto"/>
          </w:tcPr>
          <w:p w:rsidR="00A67741" w:rsidRDefault="00A67741" w:rsidP="00D82C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A67741" w:rsidRPr="009473D3" w:rsidTr="00D82C89">
        <w:trPr>
          <w:trHeight w:val="515"/>
        </w:trPr>
        <w:tc>
          <w:tcPr>
            <w:tcW w:w="702" w:type="dxa"/>
            <w:shd w:val="clear" w:color="auto" w:fill="auto"/>
          </w:tcPr>
          <w:p w:rsidR="00A67741" w:rsidRPr="009473D3" w:rsidRDefault="00A67741" w:rsidP="00D82C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884" w:type="dxa"/>
            <w:shd w:val="clear" w:color="auto" w:fill="auto"/>
          </w:tcPr>
          <w:p w:rsidR="00A67741" w:rsidRPr="009473D3" w:rsidRDefault="00A67741" w:rsidP="00D82C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823" w:type="dxa"/>
            <w:shd w:val="clear" w:color="auto" w:fill="auto"/>
          </w:tcPr>
          <w:p w:rsidR="00A67741" w:rsidRPr="009473D3" w:rsidRDefault="00A67741" w:rsidP="00D82C89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un</w:t>
            </w:r>
            <w:proofErr w:type="spellEnd"/>
            <w:proofErr w:type="gramEnd"/>
          </w:p>
        </w:tc>
        <w:tc>
          <w:tcPr>
            <w:tcW w:w="4495" w:type="dxa"/>
            <w:shd w:val="clear" w:color="auto" w:fill="auto"/>
          </w:tcPr>
          <w:p w:rsidR="00A67741" w:rsidRPr="005821B7" w:rsidRDefault="00A67741" w:rsidP="00D82C89">
            <w:pPr>
              <w:outlineLvl w:val="0"/>
              <w:rPr>
                <w:sz w:val="22"/>
                <w:szCs w:val="22"/>
              </w:rPr>
            </w:pPr>
            <w:r w:rsidRPr="005821B7">
              <w:rPr>
                <w:sz w:val="22"/>
                <w:szCs w:val="22"/>
              </w:rPr>
              <w:t xml:space="preserve">Pasta </w:t>
            </w:r>
            <w:r>
              <w:rPr>
                <w:sz w:val="22"/>
                <w:szCs w:val="22"/>
              </w:rPr>
              <w:t>papel cartão personalizada com os dados da Secretaria</w:t>
            </w:r>
          </w:p>
        </w:tc>
        <w:tc>
          <w:tcPr>
            <w:tcW w:w="1001" w:type="dxa"/>
            <w:shd w:val="clear" w:color="auto" w:fill="auto"/>
          </w:tcPr>
          <w:p w:rsidR="00A67741" w:rsidRPr="009473D3" w:rsidRDefault="00A67741" w:rsidP="00D82C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  <w:tc>
          <w:tcPr>
            <w:tcW w:w="1177" w:type="dxa"/>
            <w:shd w:val="clear" w:color="auto" w:fill="auto"/>
          </w:tcPr>
          <w:p w:rsidR="00A67741" w:rsidRPr="009473D3" w:rsidRDefault="00A67741" w:rsidP="00D82C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</w:tc>
      </w:tr>
      <w:tr w:rsidR="00A67741" w:rsidRPr="009473D3" w:rsidTr="00D82C89">
        <w:trPr>
          <w:trHeight w:val="515"/>
        </w:trPr>
        <w:tc>
          <w:tcPr>
            <w:tcW w:w="9082" w:type="dxa"/>
            <w:gridSpan w:val="6"/>
            <w:shd w:val="clear" w:color="auto" w:fill="auto"/>
          </w:tcPr>
          <w:p w:rsidR="00A67741" w:rsidRPr="009473D3" w:rsidRDefault="00A67741" w:rsidP="00D82C89">
            <w:pPr>
              <w:jc w:val="center"/>
              <w:rPr>
                <w:sz w:val="22"/>
                <w:szCs w:val="22"/>
              </w:rPr>
            </w:pPr>
            <w:r w:rsidRPr="009473D3">
              <w:rPr>
                <w:sz w:val="22"/>
                <w:szCs w:val="22"/>
              </w:rPr>
              <w:t xml:space="preserve">                                        </w:t>
            </w:r>
            <w:r>
              <w:rPr>
                <w:sz w:val="22"/>
                <w:szCs w:val="22"/>
              </w:rPr>
              <w:t xml:space="preserve">                                                         TOTAL:                            550,00</w:t>
            </w:r>
          </w:p>
        </w:tc>
      </w:tr>
    </w:tbl>
    <w:p w:rsidR="00A67741" w:rsidRDefault="00A67741" w:rsidP="00A67741">
      <w:pPr>
        <w:jc w:val="center"/>
        <w:rPr>
          <w:b/>
        </w:rPr>
      </w:pPr>
    </w:p>
    <w:p w:rsidR="00A67741" w:rsidRDefault="00A67741" w:rsidP="00A67741">
      <w:pPr>
        <w:jc w:val="center"/>
        <w:rPr>
          <w:b/>
        </w:rPr>
      </w:pPr>
    </w:p>
    <w:p w:rsidR="00A67741" w:rsidRDefault="00A67741" w:rsidP="00A67741"/>
    <w:p w:rsidR="00A67741" w:rsidRDefault="00A67741" w:rsidP="00A67741"/>
    <w:p w:rsidR="00A67741" w:rsidRDefault="00A67741" w:rsidP="00A67741"/>
    <w:p w:rsidR="00A67741" w:rsidRDefault="00A67741" w:rsidP="00A67741">
      <w:pPr>
        <w:jc w:val="right"/>
      </w:pPr>
      <w:proofErr w:type="spellStart"/>
      <w:r>
        <w:t>Ivorá</w:t>
      </w:r>
      <w:proofErr w:type="spellEnd"/>
      <w:r>
        <w:t>, 25 de agosto de 2014</w:t>
      </w:r>
    </w:p>
    <w:p w:rsidR="00A67741" w:rsidRDefault="00A67741" w:rsidP="00A67741">
      <w:pPr>
        <w:jc w:val="right"/>
      </w:pPr>
    </w:p>
    <w:p w:rsidR="00A67741" w:rsidRDefault="00A67741" w:rsidP="00A67741">
      <w:pPr>
        <w:jc w:val="right"/>
      </w:pPr>
    </w:p>
    <w:p w:rsidR="00A67741" w:rsidRDefault="00A67741" w:rsidP="00A67741">
      <w:pPr>
        <w:jc w:val="right"/>
      </w:pPr>
    </w:p>
    <w:p w:rsidR="00A67741" w:rsidRDefault="00A67741" w:rsidP="00A67741">
      <w:pPr>
        <w:jc w:val="right"/>
      </w:pPr>
    </w:p>
    <w:p w:rsidR="00A67741" w:rsidRDefault="00A67741" w:rsidP="00A67741">
      <w:pPr>
        <w:jc w:val="right"/>
      </w:pPr>
    </w:p>
    <w:p w:rsidR="00A67741" w:rsidRDefault="00A67741" w:rsidP="00A67741">
      <w:pPr>
        <w:jc w:val="center"/>
      </w:pPr>
      <w:r>
        <w:t xml:space="preserve">Silvana </w:t>
      </w:r>
      <w:proofErr w:type="spellStart"/>
      <w:r>
        <w:t>Muraro</w:t>
      </w:r>
      <w:proofErr w:type="spellEnd"/>
    </w:p>
    <w:p w:rsidR="00A67741" w:rsidRDefault="00A67741" w:rsidP="00A67741">
      <w:pPr>
        <w:jc w:val="center"/>
      </w:pPr>
      <w:r>
        <w:t>Chefe do Departamento de Assistência Social</w:t>
      </w:r>
    </w:p>
    <w:p w:rsidR="00A67741" w:rsidRDefault="00A67741" w:rsidP="00A67741">
      <w:pPr>
        <w:jc w:val="center"/>
      </w:pPr>
    </w:p>
    <w:p w:rsidR="00A67741" w:rsidRDefault="00A67741" w:rsidP="00A67741">
      <w:pPr>
        <w:jc w:val="center"/>
      </w:pPr>
    </w:p>
    <w:p w:rsidR="00F85B16" w:rsidRDefault="00F85B16"/>
    <w:sectPr w:rsidR="00F85B16" w:rsidSect="00ED69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7741"/>
    <w:rsid w:val="00A67741"/>
    <w:rsid w:val="00F85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501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CadUnico</dc:creator>
  <cp:lastModifiedBy>CadUnico</cp:lastModifiedBy>
  <cp:revision>1</cp:revision>
  <dcterms:created xsi:type="dcterms:W3CDTF">2014-09-09T12:06:00Z</dcterms:created>
  <dcterms:modified xsi:type="dcterms:W3CDTF">2014-09-09T12:07:00Z</dcterms:modified>
</cp:coreProperties>
</file>