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1440"/>
        <w:gridCol w:w="100"/>
        <w:gridCol w:w="60"/>
        <w:gridCol w:w="124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40"/>
      </w:tblGrid>
      <w:tr w:rsidR="00E000D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000D2" w:rsidRDefault="00E000D2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4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8C36AC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19587416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874161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IVORA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RESUMIDO DA EXECUÇÃO ORÇAMENTÁRIA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EXECUÇÃO DA DESPESA POR FUNÇÃO/SUBFUNÇÃO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JANEIRO/2025 A ABRIL/2025 / BIMESTRE MARÇO - ABRIL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55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4"/>
              </w:rPr>
              <w:t>RREO - Anexo 2 (LRF, Art.52, inciso II, alínea 'c')</w:t>
            </w: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0D2" w:rsidRDefault="008C36A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6040" w:type="dxa"/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E000D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E000D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</w:tr>
          </w:tbl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>DESPESAS (EXCETO INTRA-ORÇAMENTÁRIAS) (I)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23.632.941,54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26.702.888,55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4.813.777,78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12.178.092,00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96,65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14.524.796,55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3.783.552,40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6.760.486,83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94,12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19.942.401,72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970.000,00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970.000,00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155.811,09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321.196,43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648.803,57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114.286,59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215.547,87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754.452,13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970.000,00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970.000,00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155.811,09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321.196,43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648.803,57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114.286,59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215.547,87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754.452,13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3.980.990,34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4.074.656,22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667.471,32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2.095.860,54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16,63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1.978.795,68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611.912,18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1.185.165,69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16,50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2.889.490,53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3.131.490,34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3.248.956,22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499.162,30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1.793.869,89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14,24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1.455.086,33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501.255,22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971.060,68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13,52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2.277.895,54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661.500,00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644.700,00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133.759,06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235.755,73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408.944,27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87.796,44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170.991,53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473.708,47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188.000,00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181.000,00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34.549,96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66.234,92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114.765,08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22.860,52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43.113,48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137.886,52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250.000,00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250.000,00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250.000,00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250.000,00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60.316,00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33.720,00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37.306,80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23.009,20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33.720,00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37.306,80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23.009,20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60.316,00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33.720,00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37.306,80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23.009,20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33.720,00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37.306,80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23.009,20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29/05/2025, Hora da emissão 14:53:34</w:t>
            </w: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88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E000D2" w:rsidRDefault="008C36A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 de 10</w:t>
            </w: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000D2" w:rsidRDefault="00E000D2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4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8C36AC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206450242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450242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IVORA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RESUMIDO DA EXECUÇÃO ORÇAMENTÁRIA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EXECUÇÃO DA DESPESA POR FUNÇÃO/SUBFUNÇÃO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JANEIRO/2025 A ABRIL/2025 / BIMESTRE MARÇO - ABRIL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55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4"/>
              </w:rPr>
              <w:t>RREO - Anexo 2 (LRF, Art.52, inciso II, alínea 'c')</w:t>
            </w: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0D2" w:rsidRDefault="008C36A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6040" w:type="dxa"/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E000D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E000D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</w:tr>
          </w:tbl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891.979,58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1.016.944,25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138.878,77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295.513,61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721.430,64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125.121,62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232.117,52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784.826,73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314.000,00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401.311,85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53.262,30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117.743,37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283.568,48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42.619,12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67.832,15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333.479,70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91.979,58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130.062,72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25.406,77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25.406,77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104.655,95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23.569,85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23.569,85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106.492,87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486.000,00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485.569,68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60.209,70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152.363,47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333.206,21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58.932,65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140.715,52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344.854,16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2.360.000,00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2.482.250,28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378.861,44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757.441,48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6,01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1.724.808,80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378.861,44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757.441,48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10,55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1.724.808,80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2.360.000,00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2.482.250,28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378.861,44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757.441,48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1.724.808,80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378.861,44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757.441,48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10,55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1.724.808,80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5.440.071,89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5.819.765,94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588.380,54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3.140.319,00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24,92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2.679.446,94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992.373,43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1.771.271,85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24,66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4.048.494,09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5.051.091,89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5.430.785,94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557.210,94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3.030.288,08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24,05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2.400.497,86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956.065,81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1.675.971,84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23,33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3.754.814,10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54.000,00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1.919,14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41.829,56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12.170,44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4.896,68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30.418,17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23.581,83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11.500,00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11.500,00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323.480,00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323.480,00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29.250,46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68.201,36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255.278,64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31.410,94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64.881,84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258.598,16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4.125.500,00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4.326.682,53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674.599,55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1.431.141,85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11,36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2.895.540,68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574.155,67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966.661,23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13,46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3.360.021,30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3.125.500,00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3.308.682,53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572.041,21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1.160.822,52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9,21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2.147.860,01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485.947,38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740.145,55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10,30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2.568.536,98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285.000,00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270.000,00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48.659,11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48.659,11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221.340,89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27.853,98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27.853,98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242.146,02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715.000,00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748.000,00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53.899,23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221.660,22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526.339,78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60.354,31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198.661,70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549.338,30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29/05/2025, Hora da emissão 14:53:34</w:t>
            </w: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88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E000D2" w:rsidRDefault="008C36A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2 de 10</w:t>
            </w: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000D2" w:rsidRDefault="00E000D2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14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8C36AC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111819703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8197033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IVORA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RESUMIDO DA EXECUÇÃO ORÇAMENTÁRIA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EXECUÇÃO DA DESPESA POR FUNÇÃO/SUBFUNÇÃO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JANEIRO/2025 A ABRIL/2025 / BIMESTRE MARÇO - ABRIL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55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4"/>
              </w:rPr>
              <w:t>RREO - Anexo 2 (LRF, Art.52, inciso II, alínea 'c')</w:t>
            </w: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0D2" w:rsidRDefault="008C36A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6040" w:type="dxa"/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E000D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E000D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</w:tr>
          </w:tbl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466.589,79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459.589,79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54.228,21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161.695,78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297.894,01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60.825,52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80.062,61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379.527,18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40.000,00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426.589,79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419.589,79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54.228,21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161.695,78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257.894,01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60.825,52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80.062,61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339.527,18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1.556.875,20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1.649.200,02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371.801,17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849.253,26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6,74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799.946,76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324.821,78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497.265,29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6,92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1.151.934,73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458.500,00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427.504,00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55.752,36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209.215,77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218.288,23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64.516,25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135.547,62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291.956,38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1.098.375,20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1.221.696,02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316.048,81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640.037,49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581.658,53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260.305,53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361.717,67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859.978,35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10.500,00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10.500,00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5.500,00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5.500,00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88.000,00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56.000,00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1.617,00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1.617,00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54.383,00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1.617,00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1.617,00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54.383,00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38.000,00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567,00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567,00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37.433,00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567,00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567,00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37.433,00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18.000,00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1.050,00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16.950,00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1.050,00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16.950,00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39.800,00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85.800,00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69.787,26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16.012,74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14.849,06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21.273,59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64.526,41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39.800,00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85.800,00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69.787,26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16.012,74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14.849,06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21.273,59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64.526,41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29/05/2025, Hora da emissão 14:53:34</w:t>
            </w: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88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E000D2" w:rsidRDefault="008C36A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3 de 10</w:t>
            </w: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000D2" w:rsidRDefault="00E000D2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14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8C36AC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26891145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911451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IVORA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RESUMIDO DA EXECUÇÃO ORÇAMENTÁRIA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EXECUÇÃO DA DESPESA POR FUNÇÃO/SUBFUNÇÃO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JANEIRO/2025 A ABRIL/2025 / BIMESTRE MARÇO - ABRIL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55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4"/>
              </w:rPr>
              <w:t>RREO - Anexo 2 (LRF, Art.52, inciso II, alínea 'c')</w:t>
            </w: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0D2" w:rsidRDefault="008C36A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6040" w:type="dxa"/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E000D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E000D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</w:tr>
          </w:tbl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1.426.238,74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1.818.519,77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163.194,07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560.866,37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1.257.653,40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145.593,96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370.773,77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1.447.746,00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86.000,00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24.168,72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61.831,28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9.355,19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18.418,46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67.581,54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975.238,74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1.419.519,77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107.600,09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438.314,07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981.205,70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94.535,23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269.061,71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1.150.458,06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312.000,00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55.593,98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98.383,58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213.616,42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41.703,54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83.293,60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228.706,40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85.896,00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515.333,70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426.899,91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426.999,82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88.333,88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86.087,12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86.187,03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429.146,67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15.000,00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15.000,00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70.896,00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500.333,70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426.899,91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426.999,82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73.333,88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86.087,12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86.187,03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414.146,67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6.970,25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800,00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6.170,25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72,13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148,81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6.821,44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6.970,25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800,00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6.170,25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72,13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148,81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6.821,44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29/05/2025, Hora da emissão 14:53:34</w:t>
            </w: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88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E000D2" w:rsidRDefault="008C36A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4 de 10</w:t>
            </w: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000D2" w:rsidRDefault="00E000D2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14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8C36AC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31975607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756078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IVORA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RESUMIDO DA EXECUÇÃO ORÇAMENTÁRIA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EXECUÇÃO DA DESPESA POR FUNÇÃO/SUBFUNÇÃO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JANEIRO/2025 A ABRIL/2025 / BIMESTRE MARÇO - ABRIL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55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4"/>
              </w:rPr>
              <w:t>RREO - Anexo 2 (LRF, Art.52, inciso II, alínea 'c')</w:t>
            </w: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0D2" w:rsidRDefault="008C36A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6040" w:type="dxa"/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E000D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E000D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</w:tr>
          </w:tbl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1.259.500,00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2.358.859,80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1.145.173,21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1.764.391,17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594.468,63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269.505,29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430.831,33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6,00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1.928.028,47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1.259.500,00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2.358.859,80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1.145.173,21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1.764.391,17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594.468,63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269.505,29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430.831,33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1.928.028,47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193.500,00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168.500,00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13.141,50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48.901,63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119.598,37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4.970,79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16.103,67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152.396,33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193.500,00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168.500,00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13.141,50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48.901,63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119.598,37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4.970,79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16.103,67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152.396,33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355.000,00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218.000,00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215.000,00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44.778,82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90.711,29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127.288,71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355.000,00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218.000,00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215.000,00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44.778,82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90.711,29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127.288,71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350.000,00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350.000,00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1.299.700,00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1.299.700,00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212.329,13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422.321,18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877.378,82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212.329,13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422.321,18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877.378,82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>TOTAL (III) = (I + 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24.932.641,54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28.002.588,55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5.026.106,91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12.600.413,18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15.402.175,37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3.995.881,53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7.182.808,01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20.819.780,54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6040" w:type="dxa"/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E000D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E000D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</w:tr>
          </w:tbl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1.299.700,00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1.299.700,00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212.329,13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422.321,18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877.378,82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212.329,13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422.321,18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877.378,82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4.143,93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6.023,46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23.976,54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4.143,93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6.023,46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23.976,54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4.143,93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6.023,46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23.976,54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4.143,93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6.023,46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23.976,54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29/05/2025, Hora da emissão 14:53:34</w:t>
            </w: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88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E000D2" w:rsidRDefault="008C36A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5 de 10</w:t>
            </w: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000D2" w:rsidRDefault="00E000D2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14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8C36AC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5866832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668323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IVORA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RESUMIDO DA EXECUÇÃO ORÇAMENTÁRIA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EXECUÇÃO DA DESPESA POR FUNÇÃO/SUBFUNÇÃO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JANEIRO/2025 A ABRIL/2025 / BIMESTRE MARÇO - ABRIL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55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4"/>
              </w:rPr>
              <w:t>RREO - Anexo 2 (LRF, Art.52, inciso II, alínea 'c')</w:t>
            </w: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0D2" w:rsidRDefault="008C36A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6040" w:type="dxa"/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E000D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E000D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</w:tr>
          </w:tbl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598.000,00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598.000,00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110.563,21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218.498,87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379.501,13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110.563,21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218.498,87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379.501,13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525.000,00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99.060,50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196.621,70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328.378,30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99.060,50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196.621,70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328.378,30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58.000,00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9.246,23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18.492,45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39.507,55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9.246,23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18.492,45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39.507,55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15.000,00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2.256,48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3.384,72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11.615,28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2.256,48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3.384,72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11.615,28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60.000,00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9.304,54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17.912,66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42.087,34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9.304,54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17.912,66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42.087,34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29/05/2025, Hora da emissão 14:53:34</w:t>
            </w: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88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E000D2" w:rsidRDefault="008C36A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6 de 10</w:t>
            </w: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000D2" w:rsidRDefault="00E000D2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14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8C36AC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31010648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106488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IVORA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RESUMIDO DA EXECUÇÃO ORÇAMENTÁRIA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EXECUÇÃO DA DESPESA POR FUNÇÃO/SUBFUNÇÃO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JANEIRO/2025 A ABRIL/2025 / BIMESTRE MARÇO - ABRIL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55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4"/>
              </w:rPr>
              <w:t>RREO - Anexo 2 (LRF, Art.52, inciso II, alínea 'c')</w:t>
            </w: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0D2" w:rsidRDefault="008C36A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6040" w:type="dxa"/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E000D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E000D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</w:tr>
          </w:tbl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9.304,54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17.912,66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42.087,34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9.304,54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17.912,66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42.087,34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10.000,00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10.000,00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180.000,00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27.091,30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55.909,65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124.090,35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27.091,30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55.909,65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124.090,35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160.000,00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26.136,08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52.272,11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107.727,89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26.136,08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52.272,11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107.727,89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955,22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3.637,54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16.362,46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955,22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3.637,54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16.362,46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196.000,00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196.000,00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30.069,59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60.056,47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135.943,53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30.069,59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60.056,47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135.943,53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150.000,00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23.829,57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46.758,58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103.241,42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23.829,57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46.758,58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103.241,42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46.000,00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6.240,02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13.297,89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32.702,11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6.240,02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13.297,89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32.702,11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7.700,00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7.700,00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29/05/2025, Hora da emissão 14:53:34</w:t>
            </w: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88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E000D2" w:rsidRDefault="008C36A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7 de 10</w:t>
            </w: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000D2" w:rsidRDefault="00E000D2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14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8C36AC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45420763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207639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IVORA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RESUMIDO DA EXECUÇÃO ORÇAMENTÁRIA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EXECUÇÃO DA DESPESA POR FUNÇÃO/SUBFUNÇÃO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JANEIRO/2025 A ABRIL/2025 / BIMESTRE MARÇO - ABRIL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55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4"/>
              </w:rPr>
              <w:t>RREO - Anexo 2 (LRF, Art.52, inciso II, alínea 'c')</w:t>
            </w: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0D2" w:rsidRDefault="008C36A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6040" w:type="dxa"/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E000D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E000D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</w:tr>
          </w:tbl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7.700,00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7.700,00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73.000,00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73.000,00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10.459,33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21.567,64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51.432,36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10.459,33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21.567,64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51.432,36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41.000,00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5.524,89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11.719,67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29.280,33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5.524,89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11.719,67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29.280,33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32.000,00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4.934,44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9.847,97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22.152,03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4.934,44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9.847,97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22.152,03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75.000,00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75.000,00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7.003,09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16.551,45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58.448,55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7.003,09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16.551,45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58.448,55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29/05/2025, Hora da emissão 14:53:34</w:t>
            </w: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88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E000D2" w:rsidRDefault="008C36A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8 de 10</w:t>
            </w: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000D2" w:rsidRDefault="00E000D2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14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8C36AC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167800704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800704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IVORA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RESUMIDO DA EXECUÇÃO ORÇAMENTÁRIA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EXECUÇÃO DA DESPESA POR FUNÇÃO/SUBFUNÇÃO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JANEIRO/2025 A ABRIL/2025 / BIMESTRE MARÇO - ABRIL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55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4"/>
              </w:rPr>
              <w:t>RREO - Anexo 2 (LRF, Art.52, inciso II, alínea 'c')</w:t>
            </w: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0D2" w:rsidRDefault="008C36A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6040" w:type="dxa"/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E000D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E000D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</w:tr>
          </w:tbl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45.000,00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4.662,91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11.871,09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33.128,91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4.662,91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11.871,09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33.128,91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30.000,00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2.340,18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4.680,36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25.319,64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2.340,18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4.680,36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25.319,64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70.000,00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13.694,14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25.800,98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44.199,02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13.694,14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25.800,98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44.199,02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29/05/2025, Hora da emissão 14:53:34</w:t>
            </w: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88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E000D2" w:rsidRDefault="008C36A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9 de 10</w:t>
            </w: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000D2" w:rsidRDefault="00E000D2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14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8C36AC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44608874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088749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IVORA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RESUMIDO DA EXECUÇÃO ORÇAMENTÁRIA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EXECUÇÃO DA DESPESA POR FUNÇÃO/SUBFUNÇÃO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JANEIRO/2025 A ABRIL/2025 / BIMESTRE MARÇO - ABRIL</w:t>
            </w: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55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4"/>
              </w:rPr>
              <w:t>RREO - Anexo 2 (LRF, Art.52, inciso II, alínea 'c')</w:t>
            </w: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0D2" w:rsidRDefault="008C36A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6040" w:type="dxa"/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E000D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E000D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8C36AC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000D2" w:rsidRDefault="00E000D2">
                  <w:pPr>
                    <w:pStyle w:val="EMPTYCELLSTYLE"/>
                  </w:pPr>
                </w:p>
              </w:tc>
            </w:tr>
          </w:tbl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70.000,00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13.694,14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25.800,98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44.199,02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13.694,14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25.800,98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44.199,02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b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E000D2">
            <w:pPr>
              <w:pStyle w:val="zebrado"/>
              <w:jc w:val="right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4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000D2" w:rsidRDefault="008C36AC">
            <w:pPr>
              <w:pStyle w:val="zebrado"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Unidade Gestora:</w:t>
            </w:r>
          </w:p>
        </w:tc>
        <w:tc>
          <w:tcPr>
            <w:tcW w:w="144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0D2" w:rsidRDefault="008C36AC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Município de Ivorá</w:t>
            </w: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372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4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28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4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7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6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  <w:tr w:rsidR="00E000D2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E000D2" w:rsidRDefault="008C36AC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29/05/2025, Hora da emissão 14:53:34</w:t>
            </w:r>
          </w:p>
        </w:tc>
        <w:tc>
          <w:tcPr>
            <w:tcW w:w="24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120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920" w:type="dxa"/>
          </w:tcPr>
          <w:p w:rsidR="00E000D2" w:rsidRDefault="00E000D2">
            <w:pPr>
              <w:pStyle w:val="EMPTYCELLSTYLE"/>
            </w:pPr>
          </w:p>
        </w:tc>
        <w:tc>
          <w:tcPr>
            <w:tcW w:w="388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E000D2" w:rsidRDefault="008C36AC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10 de 10</w:t>
            </w:r>
          </w:p>
        </w:tc>
        <w:tc>
          <w:tcPr>
            <w:tcW w:w="1" w:type="dxa"/>
          </w:tcPr>
          <w:p w:rsidR="00E000D2" w:rsidRDefault="00E000D2">
            <w:pPr>
              <w:pStyle w:val="EMPTYCELLSTYLE"/>
            </w:pPr>
          </w:p>
        </w:tc>
      </w:tr>
    </w:tbl>
    <w:p w:rsidR="008C36AC" w:rsidRDefault="008C36AC"/>
    <w:sectPr w:rsidR="008C36AC" w:rsidSect="00E000D2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E000D2"/>
    <w:rsid w:val="008C36AC"/>
    <w:rsid w:val="00E000D2"/>
    <w:rsid w:val="00EB3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E000D2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E000D2"/>
    <w:rPr>
      <w:rFonts w:ascii="SansSerif" w:eastAsia="SansSerif" w:hAnsi="SansSerif" w:cs="SansSerif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B3E5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3E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6834</Words>
  <Characters>36905</Characters>
  <Application>Microsoft Office Word</Application>
  <DocSecurity>0</DocSecurity>
  <Lines>307</Lines>
  <Paragraphs>87</Paragraphs>
  <ScaleCrop>false</ScaleCrop>
  <Company>HP Inc.</Company>
  <LinksUpToDate>false</LinksUpToDate>
  <CharactersWithSpaces>43652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2025-05-29T17:54:00Z</dcterms:created>
  <dcterms:modified xsi:type="dcterms:W3CDTF">2025-05-29T17:54:00Z</dcterms:modified>
</cp:coreProperties>
</file>