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140"/>
        <w:gridCol w:w="2920"/>
        <w:gridCol w:w="1160"/>
        <w:gridCol w:w="280"/>
        <w:gridCol w:w="1620"/>
        <w:gridCol w:w="780"/>
        <w:gridCol w:w="240"/>
        <w:gridCol w:w="400"/>
        <w:gridCol w:w="1260"/>
        <w:gridCol w:w="140"/>
        <w:gridCol w:w="600"/>
        <w:gridCol w:w="240"/>
        <w:gridCol w:w="1320"/>
        <w:gridCol w:w="1080"/>
        <w:gridCol w:w="400"/>
        <w:gridCol w:w="24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64699240" name="Picture">
</wp:docPr>
                  <a:graphic>
                    <a:graphicData uri="http://schemas.openxmlformats.org/drawingml/2006/picture">
                      <pic:pic>
                        <pic:nvPicPr>
                          <pic:cNvPr id="164699240" name="Picture"/>
                          <pic:cNvPicPr/>
                        </pic:nvPicPr>
                        <pic:blipFill>
                          <a:blip r:embed="img_0_0_2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Anexos 4320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Orçamentário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Data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: 01/01/2025 até 31/12/2025</w:t>
              <w:br/>
            </w:r>
            <w:r>
              <w:rPr>
                <w:rFonts w:ascii="Arial" w:hAnsi="Arial" w:eastAsia="Arial" w:cs="Arial"/>
                <w:color w:val="000000"/>
                <w:sz w:val="16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: 1, 2, 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Previsão</w:t>
              <w:br/>
              <w:t xml:space="preserve">Inicial (a)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Previsão</w:t>
              <w:br/>
              <w:t xml:space="preserve">Atualizada (b)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Receita</w:t>
              <w:br/>
              <w:t xml:space="preserve">Realizada (c)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RECEITAS ORÇAMENTÁRIAS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</w:t>
              <w:br/>
              <w:t xml:space="preserve">d = (c - b)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shd w:val="clear" w:color="auto" w:fill="FFFFFF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Receitas Correntes (I)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27.751.041,54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27.751.041,54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31.483.342,79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3.732.301,25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Impostos, Taxas e Contribuições de Melhoria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1.505.300,00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1.505.300,00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2.193.307,09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688.007,09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Receita de Contribuições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2.025.000,00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2.025.000,00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1.956.829,53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-68.170,47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Receita Patrimonial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4.091.220,69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4.091.220,69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4.791.514,92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700.294,23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Receita Agropecuária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Receita Industrial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Receita de Serviços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69.000,00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69.000,00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193.803,89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124.803,89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Transferências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19.968.020,85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19.968.020,85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22.198.695,24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2.230.674,39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Receitas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92.500,00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92.500,00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149.192,12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56.692,12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1" w:name="JR_PAGE_ANCHOR_0_1"/>
            <w:bookmarkEnd w:id="1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Receitas de Capital (II)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21.600,00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21.600,00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2.277.666,62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2.256.066,62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Operações de Crédito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Alienação de Bens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-1.000,00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Amortização de Empréstimos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20.500,00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20.500,00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18.098,01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-2.401,99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Transferências de Capital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2.259.568,61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2.259.468,61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Receitas de Capital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2" w:name="JR_PAGE_ANCHOR_0_1"/>
            <w:bookmarkEnd w:id="2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SUBTOTAL DAS RECEITAS (III) = (I + II)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27.772.641,54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27.772.641,54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33.761.009,41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5.988.367,87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3" w:name="JR_PAGE_ANCHOR_0_1"/>
            <w:bookmarkEnd w:id="3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Operações de Crédito / Refinanciamento (IV)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Operações de Crédito Internas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Mobiliária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Contratual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Operações de Crédito Externas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Mobiliária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Contratual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4" w:name="JR_PAGE_ANCHOR_0_1"/>
            <w:bookmarkEnd w:id="4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SUBTOTAL COM REFINANCIAMENTO (V) = (III + IV)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27.772.641,54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27.772.641,54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33.761.009,41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5.988.367,87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5" w:name="JR_PAGE_ANCHOR_0_1"/>
            <w:bookmarkEnd w:id="5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Déficit (VI)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6" w:name="JR_PAGE_ANCHOR_0_1"/>
            <w:bookmarkEnd w:id="6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TOTAL (VII) = (V + VI)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27.772.641,54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27.772.641,54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33.761.009,41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5.988.367,87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7" w:name="JR_PAGE_ANCHOR_0_1"/>
            <w:bookmarkEnd w:id="7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Saldos de Exercícios Anteriores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6.689.135,54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6.689.135,54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Recursos Arrecadados em Exercícios Anteriores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Superávit Financeiro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6.689.135,54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6.689.135,54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Reabertura de Créditos Adicionais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9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14:22:42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140"/>
        <w:gridCol w:w="2920"/>
        <w:gridCol w:w="1180"/>
        <w:gridCol w:w="260"/>
        <w:gridCol w:w="1620"/>
        <w:gridCol w:w="120"/>
        <w:gridCol w:w="180"/>
        <w:gridCol w:w="1120"/>
        <w:gridCol w:w="480"/>
        <w:gridCol w:w="200"/>
        <w:gridCol w:w="580"/>
        <w:gridCol w:w="140"/>
        <w:gridCol w:w="880"/>
        <w:gridCol w:w="140"/>
        <w:gridCol w:w="1140"/>
        <w:gridCol w:w="460"/>
        <w:gridCol w:w="100"/>
        <w:gridCol w:w="1600"/>
        <w:gridCol w:w="100"/>
        <w:gridCol w:w="1600"/>
        <w:gridCol w:w="2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8" w:name="JR_PAGE_ANCHOR_0_2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2139694725" name="Picture">
</wp:docPr>
                  <a:graphic>
                    <a:graphicData uri="http://schemas.openxmlformats.org/drawingml/2006/picture">
                      <pic:pic>
                        <pic:nvPicPr>
                          <pic:cNvPr id="2139694725" name="Picture"/>
                          <pic:cNvPicPr/>
                        </pic:nvPicPr>
                        <pic:blipFill>
                          <a:blip r:embed="img_0_1_2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Anexos 4320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Orçamentário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9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1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DESPESAS ORÇAMENTÁRIAS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Dotação</w:t>
              <w:br/>
              <w:t xml:space="preserve">Inicial (e)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Dotação</w:t>
              <w:br/>
              <w:t xml:space="preserve">Atualizada (f)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Despesas</w:t>
              <w:br/>
              <w:t xml:space="preserve">Empenhadas (g)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Despesas</w:t>
              <w:br/>
              <w:t xml:space="preserve">Liquidadas (h)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Despesas</w:t>
              <w:br/>
              <w:t xml:space="preserve">Pagas (i)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</w:t>
              <w:br/>
              <w:t xml:space="preserve">j = (f - g)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shd w:val="clear" w:color="auto" w:fill="FFFFFF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Despesas Correntes (-VIII)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27.923.520,63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24.899.188,82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24.632.777,28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24.559.732,52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3.024.331,81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14.896.578,96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13.851.180,96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13.851.180,96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13.836.083,71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1.045.398,00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17.000,00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13.488,50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13.488,50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13.488,50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3.511,50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13.009.941,67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11.034.519,36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10.768.107,82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10.710.160,31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1.975.422,31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9" w:name="JR_PAGE_ANCHOR_0_2"/>
            <w:bookmarkEnd w:id="9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Despesas de Capital (IX)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6.612.190,57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5.302.808,90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4.217.199,30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4.217.199,30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1.309.381,67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6.235.082,39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4.927.056,23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3.841.446,63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3.841.446,63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1.308.026,16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191.108,18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191.108,18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191.108,18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191.108,18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186.000,00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184.644,49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184.644,49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184.644,49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1.355,51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0" w:name="JR_PAGE_ANCHOR_0_2"/>
            <w:bookmarkEnd w:id="10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Reserva de Contingência (X)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6.300,00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6.300,00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1" w:name="JR_PAGE_ANCHOR_0_2"/>
            <w:bookmarkEnd w:id="11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SUBTOTAL DAS DESPESAS (XI) = (VII + IX + X)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34.542.011,20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30.201.997,72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28.849.976,58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28.776.931,82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4.340.013,48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2" w:name="JR_PAGE_ANCHOR_0_2"/>
            <w:bookmarkEnd w:id="12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Amortização da Dívida / Refinanciamento (XII)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Amortização da Dívida Interna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Dívida Mobiliária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Dívidas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Amortização da Dívida Externa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Dívida Mobiliária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Dívidas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3" w:name="JR_PAGE_ANCHOR_0_2"/>
            <w:bookmarkEnd w:id="13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SUBTOTAL COM REFINANCIAMENTO (XIII) = (XI + XII)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34.542.011,20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30.201.997,72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28.849.976,58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28.776.931,82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4.340.013,48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4" w:name="JR_PAGE_ANCHOR_0_2"/>
            <w:bookmarkEnd w:id="14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Superávit (XIV)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49999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3.559.011,69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5" w:name="JR_PAGE_ANCHOR_0_2"/>
            <w:bookmarkEnd w:id="15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TOTAL (XV) = ( XIII + XIV)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34.542.011,20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33.761.009,41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28.849.976,58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28.776.931,82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4.340.013,48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Reserva do RPPS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2.840.000,00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2.840.000,00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40"/>
              <w:gridCol w:w="5060"/>
              <w:gridCol w:w="260"/>
              <w:gridCol w:w="1400"/>
              <w:gridCol w:w="340"/>
              <w:gridCol w:w="180"/>
              <w:gridCol w:w="240"/>
              <w:gridCol w:w="1360"/>
              <w:gridCol w:w="200"/>
              <w:gridCol w:w="1600"/>
              <w:gridCol w:w="140"/>
              <w:gridCol w:w="1600"/>
              <w:gridCol w:w="100"/>
              <w:gridCol w:w="1600"/>
              <w:gridCol w:w="100"/>
              <w:gridCol w:w="1600"/>
              <w:gridCol w:w="20"/>
            </w:tblGrid>
            <w:tr>
              <w:trPr>
                <w:trHeight w:hRule="exact" w:val="300"/>
              </w:trPr>
              <w:tc>
                <w:tcPr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Quadro da Execução dos Restos a Pagar Não Processados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gridSpan w:val="17"/>
                  <w:shd w:val="clear" w:color="auto" w:fill="FFFFFF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RESTOS A PAGAR NÃO PROCESSADOS 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20"/>
              </w:trPr>
              <w:tc>
                <w:tcPr>
                  <w:gridSpan w:val="3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Inscrito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gridSpan w:val="3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shd w:val="clear" w:color="auto" w:fill="FFFFFF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40"/>
              </w:trPr>
              <w:tc>
                <w:tcPr>
                  <w:gridSpan w:val="3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</w:rPr>
                    <w:t xml:space="preserve">Descrição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3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Em 31/12/2024(b)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4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Em Exercícios</w:t>
                    <w:br/>
                    <w:t xml:space="preserve">Anteriores (a)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Liquidados(c)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1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Pagos (d)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Cancelados (e)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ind/>
                    <w:jc w:val="right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6"/>
                      <w:b w:val="true"/>
                    </w:rPr>
                    <w:t xml:space="preserve">Saldo </w:t>
                    <w:br/>
                    <w:t xml:space="preserve"> f=(a+b-d-e)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8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gridSpan w:val="2"/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</w:tr>
            <w:tr>
              <w:trPr>
                <w:trHeight w:hRule="exact" w:val="20"/>
              </w:trPr>
              <w:tc>
                <w:tcPr>
                  <w:gridSpan w:val="17"/>
                  <w:shd w:val="clear" w:color="auto" w:fill="FFFFFF"/>
                  <w:tcBorders>
                    <w:top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Despesas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950.992,56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607.968,62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607.968,62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364.130,21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1.350,61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111.379,03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61.804,52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61.804,52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49.574,51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1.350,61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839.613,53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546.164,10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546.164,10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314.555,70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6" w:name="JR_PAGE_ANCHOR_0_2"/>
            <w:bookmarkEnd w:id="16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Despesas de Capital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1.780.128,62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1.936.728,74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1.936.728,74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75.908,54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1.780.128,62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1.936.728,74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1.936.728,74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75.908,54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r>
              <w:br w:type="page"/>
            </w:r>
          </w:p>
          <w:p>
            <w:bookmarkStart w:id="17" w:name="JR_PAGE_ANCHOR_0_2"/>
            <w:bookmarkEnd w:id="17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TOTAL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2.731.121,18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2.544.697,36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2.544.697,36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364.130,21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77.259,15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14:22:42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240"/>
        <w:gridCol w:w="760"/>
        <w:gridCol w:w="60"/>
        <w:gridCol w:w="3060"/>
        <w:gridCol w:w="1180"/>
        <w:gridCol w:w="260"/>
        <w:gridCol w:w="1400"/>
        <w:gridCol w:w="220"/>
        <w:gridCol w:w="120"/>
        <w:gridCol w:w="180"/>
        <w:gridCol w:w="240"/>
        <w:gridCol w:w="880"/>
        <w:gridCol w:w="480"/>
        <w:gridCol w:w="480"/>
        <w:gridCol w:w="300"/>
        <w:gridCol w:w="140"/>
        <w:gridCol w:w="1020"/>
        <w:gridCol w:w="1140"/>
        <w:gridCol w:w="460"/>
        <w:gridCol w:w="100"/>
        <w:gridCol w:w="1600"/>
        <w:gridCol w:w="120"/>
        <w:gridCol w:w="1600"/>
        <w:gridCol w:w="1"/>
      </w:tblGrid>
      <w:tr>
        <w:trPr>
          <w:trHeight w:hRule="exact" w:val="20"/>
        </w:trPr>
        <w:tc>
          <w:tcPr>
     </w:tcPr>
          <w:p>
            <w:pPr>
              <w:pStyle w:val="EMPTY_CELL_STYLE"/>
              <w:pageBreakBefore/>
            </w:pPr>
            <w:bookmarkStart w:id="18" w:name="JR_PAGE_ANCHOR_0_3"/>
            <w:bookmarkEnd w:id="1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271668557" name="Picture">
</wp:docPr>
                  <a:graphic>
                    <a:graphicData uri="http://schemas.openxmlformats.org/drawingml/2006/picture">
                      <pic:pic>
                        <pic:nvPicPr>
                          <pic:cNvPr id="1271668557" name="Picture"/>
                          <pic:cNvPicPr/>
                        </pic:nvPicPr>
                        <pic:blipFill>
                          <a:blip r:embed="img_0_2_2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Anexos 4320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Orçamentário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7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Quadro da Execução dos Restos a Pagar Processados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shd w:val="clear" w:color="auto" w:fill="FFFFFF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RESTOS A PAGAR PROCESSADOS E NÃO PROCESSADOS LIQUIDADOS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Inscrito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2"/>
            <w:shd w:val="clear" w:color="auto" w:fill="FFFFFF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Descrição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Em 31/12/2024(b)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Em Exercícios</w:t>
              <w:br/>
              <w:t xml:space="preserve">Anteriores (a)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 </w:t>
              <w:br/>
              <w:t xml:space="preserve"> e = (a+b-c-d)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Pagos (c)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Cancelados (d)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shd w:val="clear" w:color="auto" w:fill="FFFFFF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Despesas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344.827,76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342.076,84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3.950,92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294,23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294,23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344.533,53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342.076,84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3.656,69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19" w:name="JR_PAGE_ANCHOR_0_3"/>
            <w:bookmarkEnd w:id="19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Despesas de Capital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860,00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860,00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23.273,75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860,00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860,00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23.273,75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421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"/>
                    <w:ind/>
                    <w:jc w:val="right"/>
                  </w:pPr>
                  <w:r>
                    <w:rPr>
                      <w:sz w:val="16"/>
                    </w:rPr>
                    <w:t xml:space="preserve">0,00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bookmarkStart w:id="20" w:name="JR_PAGE_ANCHOR_0_3"/>
            <w:bookmarkEnd w:id="20"/>
          </w:p>
          <w:p>
            <w:r>
              <w:br w:type="page"/>
            </w:r>
          </w:p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>
              <w:trPr>
                <w:trHeight w:hRule="exact" w:val="200"/>
              </w:trPr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</w:pPr>
                  <w:r>
                    <w:rPr>
                      <w:sz w:val="16"/>
                    </w:rPr>
                    <w:t xml:space="preserve">TOTAL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42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345.687,76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342.936,84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3.950,92</w:t>
                  </w:r>
                </w:p>
              </w:tc>
              <w:tc>
                <w:tcPr>
     </w:tcPr>
                <w:p>
                  <w:pPr>
                    <w:pStyle w:val="EMPTY_CELL_STYLE"/>
                  </w:pPr>
                </w:p>
              </w:tc>
              <w:tc>
                <w:tcPr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negrito|1"/>
                    <w:ind/>
                    <w:jc w:val="right"/>
                  </w:pPr>
                  <w:r>
                    <w:rPr>
                      <w:sz w:val="16"/>
                    </w:rPr>
                    <w:t xml:space="preserve">23.273,75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14:22:42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negrito">
    <w:name w:val="negrito"/>
    <w:qFormat/>
    <w:pPr>
      <w:ind/>
    </w:pPr>
    <w:rPr>
      <w:rFonts w:ascii="SansSerif" w:hAnsi="SansSerif" w:eastAsia="SansSerif" w:cs="SansSerif"/>
      <w:color w:val="000000"/>
      <w:sz w:val="20"/>
    </w:rPr>
  </w:style>
  <w:style w:type="paragraph" w:styleId="negrito|1">
    <w:name w:val="negrito|1"/>
    <w:qFormat/>
    <w:pPr>
      <w:ind/>
    </w:pPr>
    <w:rPr>
      <w:rFonts w:ascii="SansSerif" w:hAnsi="SansSerif" w:eastAsia="SansSerif" w:cs="SansSerif"/>
      <w:color w:val="000000"/>
      <w:sz w:val="20"/>
      <w:b w:val="true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2.png" Type="http://schemas.openxmlformats.org/officeDocument/2006/relationships/image" Target="media/img_0_0_2.png"/>
 <Relationship Id="img_0_1_2.png" Type="http://schemas.openxmlformats.org/officeDocument/2006/relationships/image" Target="media/img_0_1_2.png"/>
 <Relationship Id="img_0_2_2.png" Type="http://schemas.openxmlformats.org/officeDocument/2006/relationships/image" Target="media/img_0_2_2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